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846" w:rsidRDefault="00592846" w:rsidP="00090D82">
      <w:pPr>
        <w:jc w:val="center"/>
        <w:rPr>
          <w:rFonts w:ascii="Times New Roman" w:hAnsi="Times New Roman" w:cs="Times New Roman"/>
          <w:lang w:val="sr-Cyrl-CS"/>
        </w:rPr>
      </w:pPr>
      <w:r w:rsidRPr="00F24BBB">
        <w:rPr>
          <w:rFonts w:ascii="Times New Roman" w:hAnsi="Times New Roman" w:cs="Times New Roman"/>
        </w:rPr>
        <w:t>КОНКУРС ЗА АУФ СТИПЕНДИЈЕ ЗА МЕЂУНАРОДНУ МОБИЛНОСТ СТУДЕНАТА РАДИ ОБАВЉАЊА СТРУЧНЕ ПРАКСЕ</w:t>
      </w:r>
    </w:p>
    <w:p w:rsidR="00090D82" w:rsidRPr="00090D82" w:rsidRDefault="00090D82">
      <w:pPr>
        <w:rPr>
          <w:rFonts w:ascii="Times New Roman" w:hAnsi="Times New Roman" w:cs="Times New Roman"/>
          <w:lang w:val="sr-Cyrl-CS"/>
        </w:rPr>
      </w:pPr>
    </w:p>
    <w:p w:rsidR="00592846" w:rsidRPr="003A7969" w:rsidRDefault="00592846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A7969">
        <w:rPr>
          <w:rFonts w:ascii="Times New Roman" w:hAnsi="Times New Roman" w:cs="Times New Roman"/>
          <w:sz w:val="24"/>
          <w:szCs w:val="24"/>
        </w:rPr>
        <w:t>Универзитетска</w:t>
      </w:r>
      <w:proofErr w:type="spellEnd"/>
      <w:r w:rsidRPr="003A7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969">
        <w:rPr>
          <w:rFonts w:ascii="Times New Roman" w:hAnsi="Times New Roman" w:cs="Times New Roman"/>
          <w:sz w:val="24"/>
          <w:szCs w:val="24"/>
        </w:rPr>
        <w:t>агенција</w:t>
      </w:r>
      <w:proofErr w:type="spellEnd"/>
      <w:r w:rsidRPr="003A7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96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A7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969">
        <w:rPr>
          <w:rFonts w:ascii="Times New Roman" w:hAnsi="Times New Roman" w:cs="Times New Roman"/>
          <w:sz w:val="24"/>
          <w:szCs w:val="24"/>
        </w:rPr>
        <w:t>Франкофонију</w:t>
      </w:r>
      <w:proofErr w:type="spellEnd"/>
      <w:r w:rsidRPr="003A7969">
        <w:rPr>
          <w:rFonts w:ascii="Times New Roman" w:hAnsi="Times New Roman" w:cs="Times New Roman"/>
          <w:sz w:val="24"/>
          <w:szCs w:val="24"/>
        </w:rPr>
        <w:t xml:space="preserve"> (АУФ) </w:t>
      </w:r>
      <w:proofErr w:type="spellStart"/>
      <w:r w:rsidRPr="003A7969">
        <w:rPr>
          <w:rFonts w:ascii="Times New Roman" w:hAnsi="Times New Roman" w:cs="Times New Roman"/>
          <w:sz w:val="24"/>
          <w:szCs w:val="24"/>
        </w:rPr>
        <w:t>расписала</w:t>
      </w:r>
      <w:proofErr w:type="spellEnd"/>
      <w:r w:rsidRPr="003A7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969">
        <w:rPr>
          <w:rFonts w:ascii="Times New Roman" w:hAnsi="Times New Roman" w:cs="Times New Roman"/>
          <w:sz w:val="24"/>
          <w:szCs w:val="24"/>
        </w:rPr>
        <w:t>к</w:t>
      </w:r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онкурс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стипендије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међународну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мобилност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студената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ради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обављања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стручне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праксе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A79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7969">
        <w:rPr>
          <w:rFonts w:ascii="Times New Roman" w:hAnsi="Cambria Math" w:cs="Times New Roman"/>
          <w:color w:val="000000"/>
          <w:sz w:val="24"/>
          <w:szCs w:val="24"/>
          <w:shd w:val="clear" w:color="auto" w:fill="FFFFFF"/>
        </w:rPr>
        <w:t>​</w:t>
      </w:r>
      <w:r w:rsidRPr="003A79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7969">
        <w:rPr>
          <w:rFonts w:ascii="Times New Roman" w:hAnsi="Cambria Math" w:cs="Times New Roman"/>
          <w:color w:val="000000"/>
          <w:sz w:val="24"/>
          <w:szCs w:val="24"/>
          <w:shd w:val="clear" w:color="auto" w:fill="FFFFFF"/>
        </w:rPr>
        <w:t>​</w:t>
      </w:r>
      <w:proofErr w:type="spellStart"/>
      <w:proofErr w:type="gram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Студенти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који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говоре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француски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језик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минимални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ниво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знања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Б1) и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који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нису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већ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били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стипендисти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Универзитетске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агенције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франкофонију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(АУФ),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позивају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пријаве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међународну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мобилност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ради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обављања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стручне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праксе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како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искористили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своје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вештине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знања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радном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месту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у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циљу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професионалне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интеграције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3A79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7969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proofErr w:type="gram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Међународна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мобилност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ради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обављања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стручне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праксе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студената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одобрава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трајању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месеца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може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реализовати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периоду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18.</w:t>
      </w:r>
      <w:proofErr w:type="gram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априла</w:t>
      </w:r>
      <w:proofErr w:type="spellEnd"/>
      <w:proofErr w:type="gram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17. </w:t>
      </w:r>
      <w:proofErr w:type="spellStart"/>
      <w:proofErr w:type="gram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децембра</w:t>
      </w:r>
      <w:proofErr w:type="spellEnd"/>
      <w:proofErr w:type="gram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2022. </w:t>
      </w:r>
      <w:proofErr w:type="spellStart"/>
      <w:proofErr w:type="gram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године</w:t>
      </w:r>
      <w:proofErr w:type="spellEnd"/>
      <w:proofErr w:type="gram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Студенти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завршних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година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студија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морају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праксу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заврше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краја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2021/2022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школске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године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30.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септембра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2022.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године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proofErr w:type="gramEnd"/>
      <w:r w:rsidR="00F24BBB"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24BBB"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Неопходно је да</w:t>
      </w:r>
      <w:r w:rsidR="00F24BBB"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24BBB"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с</w:t>
      </w:r>
      <w:proofErr w:type="spellStart"/>
      <w:r w:rsidR="00F24BBB"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туденти</w:t>
      </w:r>
      <w:proofErr w:type="spellEnd"/>
      <w:r w:rsidR="00F24BBB"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24BBB"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говоре</w:t>
      </w:r>
      <w:proofErr w:type="spellEnd"/>
      <w:r w:rsidR="00F24BBB"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24BBB"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француски</w:t>
      </w:r>
      <w:proofErr w:type="spellEnd"/>
      <w:r w:rsidR="00F24BBB"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24BBB"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језик</w:t>
      </w:r>
      <w:proofErr w:type="spellEnd"/>
      <w:r w:rsidR="00F24BBB"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="00F24BBB"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минимални</w:t>
      </w:r>
      <w:proofErr w:type="spellEnd"/>
      <w:r w:rsidR="00F24BBB"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24BBB"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ниво</w:t>
      </w:r>
      <w:proofErr w:type="spellEnd"/>
      <w:r w:rsidR="00F24BBB"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24BBB"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знања</w:t>
      </w:r>
      <w:proofErr w:type="spellEnd"/>
      <w:r w:rsidR="00F24BBB"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Б1) и </w:t>
      </w:r>
      <w:r w:rsidR="00F24BBB"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да</w:t>
      </w:r>
      <w:r w:rsidR="00F24BBB"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24BBB"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нису</w:t>
      </w:r>
      <w:proofErr w:type="spellEnd"/>
      <w:r w:rsidR="00F24BBB"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24BBB"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већ</w:t>
      </w:r>
      <w:proofErr w:type="spellEnd"/>
      <w:r w:rsidR="00F24BBB"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24BBB"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били</w:t>
      </w:r>
      <w:proofErr w:type="spellEnd"/>
      <w:r w:rsidR="00F24BBB"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24BBB"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стипендисти</w:t>
      </w:r>
      <w:proofErr w:type="spellEnd"/>
      <w:r w:rsidR="00F24BBB"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24BBB"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Универзитетске</w:t>
      </w:r>
      <w:proofErr w:type="spellEnd"/>
      <w:r w:rsidR="00F24BBB"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="00F24BBB"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агенције</w:t>
      </w:r>
      <w:proofErr w:type="spellEnd"/>
      <w:r w:rsidR="00F24BBB"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24BBB"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proofErr w:type="spellEnd"/>
      <w:r w:rsidR="00F24BBB"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24BBB"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франкофонију</w:t>
      </w:r>
      <w:proofErr w:type="spellEnd"/>
      <w:r w:rsidR="00F24BBB"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(АУФ)</w:t>
      </w:r>
      <w:r w:rsidR="00F24BBB"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.</w:t>
      </w:r>
      <w:r w:rsidRPr="003A79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7969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A7969">
        <w:rPr>
          <w:rStyle w:val="Strong"/>
          <w:rFonts w:ascii="Times New Roman" w:hAnsi="Times New Roman" w:cs="Times New Roman"/>
          <w:color w:val="000000"/>
          <w:sz w:val="24"/>
          <w:szCs w:val="24"/>
        </w:rPr>
        <w:t>Пракса</w:t>
      </w:r>
      <w:proofErr w:type="spellEnd"/>
      <w:r w:rsidRPr="003A7969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7969">
        <w:rPr>
          <w:rStyle w:val="Strong"/>
          <w:rFonts w:ascii="Times New Roman" w:hAnsi="Times New Roman" w:cs="Times New Roman"/>
          <w:color w:val="000000"/>
          <w:sz w:val="24"/>
          <w:szCs w:val="24"/>
        </w:rPr>
        <w:t>мора</w:t>
      </w:r>
      <w:proofErr w:type="spellEnd"/>
      <w:r w:rsidRPr="003A7969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7969">
        <w:rPr>
          <w:rStyle w:val="Strong"/>
          <w:rFonts w:ascii="Times New Roman" w:hAnsi="Times New Roman" w:cs="Times New Roman"/>
          <w:color w:val="000000"/>
          <w:sz w:val="24"/>
          <w:szCs w:val="24"/>
        </w:rPr>
        <w:t>бити</w:t>
      </w:r>
      <w:proofErr w:type="spellEnd"/>
      <w:r w:rsidRPr="003A7969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7969">
        <w:rPr>
          <w:rStyle w:val="Strong"/>
          <w:rFonts w:ascii="Times New Roman" w:hAnsi="Times New Roman" w:cs="Times New Roman"/>
          <w:color w:val="000000"/>
          <w:sz w:val="24"/>
          <w:szCs w:val="24"/>
        </w:rPr>
        <w:t>призната</w:t>
      </w:r>
      <w:proofErr w:type="spellEnd"/>
      <w:r w:rsidRPr="003A7969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7969">
        <w:rPr>
          <w:rStyle w:val="Strong"/>
          <w:rFonts w:ascii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3A7969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7969">
        <w:rPr>
          <w:rStyle w:val="Strong"/>
          <w:rFonts w:ascii="Times New Roman" w:hAnsi="Times New Roman" w:cs="Times New Roman"/>
          <w:color w:val="000000"/>
          <w:sz w:val="24"/>
          <w:szCs w:val="24"/>
        </w:rPr>
        <w:t>део</w:t>
      </w:r>
      <w:proofErr w:type="spellEnd"/>
      <w:r w:rsidRPr="003A7969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7969">
        <w:rPr>
          <w:rStyle w:val="Strong"/>
          <w:rFonts w:ascii="Times New Roman" w:hAnsi="Times New Roman" w:cs="Times New Roman"/>
          <w:color w:val="000000"/>
          <w:sz w:val="24"/>
          <w:szCs w:val="24"/>
        </w:rPr>
        <w:t>студијаког</w:t>
      </w:r>
      <w:proofErr w:type="spellEnd"/>
      <w:r w:rsidRPr="003A7969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7969">
        <w:rPr>
          <w:rStyle w:val="Strong"/>
          <w:rFonts w:ascii="Times New Roman" w:hAnsi="Times New Roman" w:cs="Times New Roman"/>
          <w:color w:val="000000"/>
          <w:sz w:val="24"/>
          <w:szCs w:val="24"/>
        </w:rPr>
        <w:t>програма</w:t>
      </w:r>
      <w:proofErr w:type="spellEnd"/>
      <w:r w:rsidRPr="003A7969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7969">
        <w:rPr>
          <w:rStyle w:val="Strong"/>
          <w:rFonts w:ascii="Times New Roman" w:hAnsi="Times New Roman" w:cs="Times New Roman"/>
          <w:color w:val="000000"/>
          <w:sz w:val="24"/>
          <w:szCs w:val="24"/>
        </w:rPr>
        <w:t>кандидата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што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Универзитету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Београду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подразумева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унапред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закључен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Уговор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обављању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стручне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праксе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између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матичног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факултета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студента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послодавца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Модел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можете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пронаћи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сајту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Универзитета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Београду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следећем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линку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 </w:t>
      </w:r>
      <w:hyperlink r:id="rId4" w:tgtFrame="_blank" w:history="1">
        <w:r w:rsidRPr="003A7969">
          <w:rPr>
            <w:rStyle w:val="Hyperlink"/>
            <w:rFonts w:ascii="Times New Roman" w:hAnsi="Times New Roman" w:cs="Times New Roman"/>
            <w:sz w:val="24"/>
            <w:szCs w:val="24"/>
          </w:rPr>
          <w:t>https://www.bg.ac.rs/sr/univerzitet/univ-propisi.php</w:t>
        </w:r>
      </w:hyperlink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. </w:t>
      </w:r>
      <w:proofErr w:type="spellStart"/>
      <w:proofErr w:type="gram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је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образац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 у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оквиру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Правилника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мобилности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студената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преношењу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ЕСПБ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бодова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3A79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7969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proofErr w:type="gram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Кандидати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сами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морају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пронађу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послодавца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ван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своје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земље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земље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пребивалишта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proofErr w:type="gram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Потребно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је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током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праксе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радни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језик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француски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потребе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конкурса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потенцијаног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послодавца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добију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потврду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пријему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3A79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7969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proofErr w:type="gram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Подршка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АУФ-а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покрива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превоз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месечну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накнаду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здравствено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осигурање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3A79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7969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следећем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линку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можете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пронаћи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више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информација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условима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конкурса</w:t>
      </w:r>
      <w:proofErr w:type="spellEnd"/>
      <w:proofErr w:type="gram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3A79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7969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5" w:tgtFrame="_blank" w:history="1">
        <w:r w:rsidRPr="003A7969">
          <w:rPr>
            <w:rStyle w:val="Hyperlink"/>
            <w:rFonts w:ascii="Times New Roman" w:hAnsi="Times New Roman" w:cs="Times New Roman"/>
            <w:sz w:val="24"/>
            <w:szCs w:val="24"/>
          </w:rPr>
          <w:t>https://www.auf.org/europe-centrale-orientale/nouvelles/appels-a-candidatures/appel-regional-candidatures-2022-mobilites-de-stage-professionnel-linternational/</w:t>
        </w:r>
      </w:hyperlink>
      <w:r w:rsidRPr="003A79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7969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Позив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пријаве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је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отворен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</w:t>
      </w:r>
      <w:proofErr w:type="spell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20. </w:t>
      </w:r>
      <w:proofErr w:type="spellStart"/>
      <w:proofErr w:type="gramStart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децембра</w:t>
      </w:r>
      <w:proofErr w:type="spellEnd"/>
      <w:proofErr w:type="gram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2021. </w:t>
      </w:r>
      <w:proofErr w:type="spellStart"/>
      <w:proofErr w:type="gramStart"/>
      <w:r w:rsidRPr="003A7969">
        <w:rPr>
          <w:rStyle w:val="Strong"/>
          <w:rFonts w:ascii="Times New Roman" w:hAnsi="Times New Roman" w:cs="Times New Roman"/>
          <w:color w:val="000000"/>
          <w:sz w:val="24"/>
          <w:szCs w:val="24"/>
        </w:rPr>
        <w:t>до</w:t>
      </w:r>
      <w:proofErr w:type="spellEnd"/>
      <w:proofErr w:type="gramEnd"/>
      <w:r w:rsidRPr="003A7969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 21. </w:t>
      </w:r>
      <w:proofErr w:type="spellStart"/>
      <w:proofErr w:type="gramStart"/>
      <w:r w:rsidRPr="003A7969">
        <w:rPr>
          <w:rStyle w:val="Strong"/>
          <w:rFonts w:ascii="Times New Roman" w:hAnsi="Times New Roman" w:cs="Times New Roman"/>
          <w:color w:val="000000"/>
          <w:sz w:val="24"/>
          <w:szCs w:val="24"/>
        </w:rPr>
        <w:t>марта</w:t>
      </w:r>
      <w:proofErr w:type="spellEnd"/>
      <w:proofErr w:type="gramEnd"/>
      <w:r w:rsidRPr="003A7969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 2022. </w:t>
      </w:r>
      <w:proofErr w:type="spellStart"/>
      <w:proofErr w:type="gramStart"/>
      <w:r w:rsidRPr="003A7969">
        <w:rPr>
          <w:rStyle w:val="Strong"/>
          <w:rFonts w:ascii="Times New Roman" w:hAnsi="Times New Roman" w:cs="Times New Roman"/>
          <w:color w:val="000000"/>
          <w:sz w:val="24"/>
          <w:szCs w:val="24"/>
        </w:rPr>
        <w:t>године</w:t>
      </w:r>
      <w:proofErr w:type="spellEnd"/>
      <w:proofErr w:type="gramEnd"/>
      <w:r w:rsidRPr="003A7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sectPr w:rsidR="00592846" w:rsidRPr="003A7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92846"/>
    <w:rsid w:val="00090D82"/>
    <w:rsid w:val="003A7969"/>
    <w:rsid w:val="00592846"/>
    <w:rsid w:val="00F24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284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928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uf.org/europe-centrale-orientale/nouvelles/appels-a-candidatures/appel-regional-candidatures-2022-mobilites-de-stage-professionnel-linternational/" TargetMode="External"/><Relationship Id="rId4" Type="http://schemas.openxmlformats.org/officeDocument/2006/relationships/hyperlink" Target="https://www.bg.ac.rs/sr/univerzitet/univ-propisi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2021-12-22T10:43:00Z</dcterms:created>
  <dcterms:modified xsi:type="dcterms:W3CDTF">2021-12-22T11:07:00Z</dcterms:modified>
</cp:coreProperties>
</file>